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właśnie ogłosiło core algorithm uptade. To duża i złożona aktualizacja, która zawiera w sobie szereg zmian dotyczących tzw. głównego algorytmu, na który składają się między innymi Google Panda/Coati czy Google Penguin. Ten drugi skupia się na oceni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właśnie ogłosiło core algorithm uptade. To duża i złożona aktualizacja, która zawiera w sobie szereg zmian dotyczących tzw. głównego algorytmu, na który składają się między innymi Google Panda/Coati czy Google Penguin. Ten drugi skupia się na ocenie profilu linkowego, rzekomo działając w czasie rzeczywistym, jednak to podczas głównych aktualizacji możemy zaobserwować zmiany wynikające z dewaluacji linków. Przy poprzednich zmianach core update zaobserwowaliśmy także zmiany dotyczące dopasowań stron do fraz i stojących za nimi intencji.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warto wiedzieć o core uptade?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Aktualizacja ma na celu poprawę jakości i trafności wyników wyszukiwania, dostarczając użytkownikom jak najbardziej wartościowych i dokładnych informacji.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Aktualizacje algorytmu są uniwersalne, co oznacza, że wpływają na każdą branżę.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Podczas core uptade często zmienia się trend w budowaniu widoczności strony. Co można zrobić w tej sytuacji? Obserwować czy nasze strony nie są wyindeksowane, czy strony odsyłające (linkujace do nas) nie wypadają z indeksu, a także sprawdzać jakiego typu frazy/ strony nam spadają na niższe pozycje, a jakie rosną.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istnieje jednak uniwersalne rozwiązanie. Najlepsze co można zrobić w tej sytuacji to obserwacja zachodzących zmian. Jeśli osłabnie widoczność strony/ sklepu po core uptade, sposobem na odbicie może okazać się porządne posprzątanie na stronie, odzyskanie utraconych linków i zdobycie nowych, a także poprawa treści i architektury strony. Google kilka razy w roku wypuszcza taką aktualizację, w tym roku jest to pierwsza, a ostatnia miała miejsce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właśnie ogłosiło core algorithm uptade. To duża i złożona aktualizacja, która zawiera w sobie szereg zmian dotyczących tzw. głównego algorytmu, na który składają się między innymi Google Panda/Coati czy Google Penguin. Ten drugi skupia się na ocenie profilu linkowego, rzekomo działając w czasie rzeczywistym, jednak to podczas głównych aktualizacji możemy zaobserwować zmiany wynikające z dewaluacji linków. Przy poprzednich zmianach core update zaobserwowaliśmy także zmiany dotyczące dopasowań stron do fraz i stojących za nimi intencji.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warto wiedzieć o core uptade?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Aktualizacja ma na celu poprawę jakości i trafności wyników wyszukiwania, dostarczając użytkownikom jak najbardziej wartościowych i dokładnych informacji.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Aktualizacje algorytmu są uniwersalne, co oznacza, że wpływają na każdą branżę.</w:t>
      </w:r>
    </w:p>
    <w:p>
      <w:r>
        <w:rPr>
          <w:rFonts w:ascii="calibri" w:hAnsi="calibri" w:eastAsia="calibri" w:cs="calibri"/>
          <w:sz w:val="24"/>
          <w:szCs w:val="24"/>
        </w:rPr>
        <w:t xml:space="preserve">🔴 Podczas core uptade często zmienia się trend w budowaniu widoczności strony. Co można zrobić w tej sytuacji? Obserwować czy nasze strony nie są wyindeksowane, czy strony odsyłające (linkujace do nas) nie wypadają z indeksu, a także sprawdzać jakiego typu frazy/ strony nam spadają na niższe pozycje, a jakie rosną.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istnieje jednak uniwersalne rozwiązanie. Najlepsze co można zrobić w tej sytuacji to obserwacja zachodzących zmian. Jeśli osłabnie widoczność strony/ sklepu po core uptade, sposobem na odbicie może okazać się porządne posprzątanie na stronie, odzyskanie utraconych linków i zdobycie nowych, a także poprawa treści i architektury strony. Google kilka razy w roku wypuszcza taką aktualizację, w tym roku jest to pierwsza, a ostatnia miała miejsce pół roku temu.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2026-04-04T14:40:51+02:00</dcterms:created>
  <dcterms:modified xsi:type="dcterms:W3CDTF">2026-04-04T14:40:51+02:00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